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1A1714"/>
  <w:body>
    <w:p>
      <w:pPr>
        <w:spacing w:after="120" w:before="600"/>
      </w:pPr>
      <w:r>
        <w:rPr>
          <w:rFonts w:ascii="Consolas" w:cs="Consolas" w:eastAsia="Consolas" w:hAnsi="Consolas"/>
          <w:color w:val="A39C8F"/>
          <w:spacing w:val="20"/>
          <w:sz w:val="18"/>
          <w:szCs w:val="18"/>
        </w:rPr>
        <w:t xml:space="preserve">March 18, 2026</w:t>
      </w:r>
    </w:p>
    <w:p>
      <w:pPr>
        <w:spacing w:after="240"/>
      </w:pPr>
      <w:r>
        <w:rPr>
          <w:rFonts w:ascii="Calibri" w:cs="Calibri" w:eastAsia="Calibri" w:hAnsi="Calibri"/>
          <w:color w:val="F4EFE6"/>
          <w:sz w:val="22"/>
          <w:szCs w:val="22"/>
        </w:rPr>
        <w:t xml:space="preserve">[Recipient name]
[Title]
[Organisation]
[Address line 1]
[Address line 2]</w:t>
      </w:r>
    </w:p>
    <w:p>
      <w:pPr>
        <w:spacing w:after="320"/>
      </w:pPr>
      <w:r>
        <w:rPr>
          <w:rFonts w:ascii="Calibri" w:cs="Calibri" w:eastAsia="Calibri" w:hAnsi="Calibri"/>
          <w:color w:val="F4EFE6"/>
          <w:sz w:val="22"/>
          <w:szCs w:val="22"/>
        </w:rPr>
        <w:t xml:space="preserve">Dear [Salutation],</w:t>
      </w:r>
    </w:p>
    <w:p>
      <w:pPr>
        <w:spacing w:after="200" w:line="36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[ Body of the letter. This letterhead template uses the company's editorial dark / light system, the lion mark, and a discreet gold rule beneath the masthead. Replace this paragraph with your message. ]</w:t>
      </w:r>
    </w:p>
    <w:p>
      <w:pPr>
        <w:spacing w:after="200" w:line="360"/>
      </w:pPr>
      <w:r>
        <w:rPr>
          <w:rFonts w:ascii="Calibri" w:cs="Calibri" w:eastAsia="Calibri" w:hAnsi="Calibri"/>
          <w:color w:val="C7C0B3"/>
          <w:sz w:val="22"/>
          <w:szCs w:val="22"/>
        </w:rPr>
        <w:t xml:space="preserve">[ A second paragraph follows. Long-form body sits at the lighter ivory tone, while addresses, dates, and contact lines use the monospace face for restraint. ]</w:t>
      </w:r>
    </w:p>
    <w:p>
      <w:pPr>
        <w:spacing w:after="80" w:before="320"/>
      </w:pPr>
      <w:r>
        <w:rPr>
          <w:rFonts w:ascii="Calibri" w:cs="Calibri" w:eastAsia="Calibri" w:hAnsi="Calibri"/>
          <w:color w:val="F4EFE6"/>
          <w:sz w:val="22"/>
          <w:szCs w:val="22"/>
        </w:rPr>
        <w:t xml:space="preserve">Yours sincerely,</w:t>
      </w:r>
    </w:p>
    <w:p>
      <w:pPr>
        <w:spacing w:after="0" w:before="720"/>
      </w:pPr>
      <w:r>
        <w:rPr>
          <w:rFonts w:ascii="Georgia" w:cs="Georgia" w:eastAsia="Georgia" w:hAnsi="Georgia"/>
          <w:color w:val="F4EFE6"/>
          <w:sz w:val="28"/>
          <w:szCs w:val="28"/>
        </w:rPr>
        <w:t xml:space="preserve">[Name]</w:t>
      </w:r>
    </w:p>
    <w:p>
      <w:r>
        <w:rPr>
          <w:rFonts w:ascii="Consolas" w:cs="Consolas" w:eastAsia="Consolas" w:hAnsi="Consolas"/>
          <w:color w:val="A39C8F"/>
          <w:spacing w:val="30"/>
          <w:sz w:val="14"/>
          <w:szCs w:val="14"/>
        </w:rPr>
        <w:t xml:space="preserve">[ T I T L E ]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A332D" w:sz="4" w:space="1"/>
      </w:pBdr>
      <w:spacing w:after="60" w:before="0"/>
    </w:pPr>
  </w:p>
  <w:p>
    <w:pPr>
      <w:tabs>
        <w:tab w:val="right" w:pos="10080"/>
      </w:tabs>
    </w:pPr>
    <w:r>
      <w:rPr>
        <w:rFonts w:ascii="Consolas" w:cs="Consolas" w:eastAsia="Consolas" w:hAnsi="Consolas"/>
        <w:color w:val="A39C8F"/>
        <w:spacing w:val="30"/>
        <w:sz w:val="14"/>
        <w:szCs w:val="14"/>
      </w:rPr>
      <w:t xml:space="preserve">M A J E S T I C G O L D . C O M</w:t>
    </w:r>
    <w:r>
      <w:t xml:space="preserve">	</w:t>
    </w:r>
    <w:r>
      <w:rPr>
        <w:rFonts w:ascii="Consolas" w:cs="Consolas" w:eastAsia="Consolas" w:hAnsi="Consolas"/>
        <w:color w:val="A39C8F"/>
        <w:sz w:val="14"/>
        <w:szCs w:val="14"/>
      </w:rPr>
      <w:t xml:space="preserve">Page </w:t>
    </w:r>
    <w:r>
      <w:rPr>
        <w:rFonts w:ascii="Consolas" w:cs="Consolas" w:eastAsia="Consolas" w:hAnsi="Consolas"/>
        <w:color w:val="A39C8F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onsolas" w:cs="Consolas" w:eastAsia="Consolas" w:hAnsi="Consolas"/>
        <w:color w:val="A39C8F"/>
        <w:sz w:val="14"/>
        <w:szCs w:val="14"/>
      </w:rPr>
      <w:t xml:space="preserve">  /  </w:t>
    </w:r>
    <w:r>
      <w:rPr>
        <w:rFonts w:ascii="Consolas" w:cs="Consolas" w:eastAsia="Consolas" w:hAnsi="Consolas"/>
        <w:color w:val="A39C8F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10080"/>
      </w:tabs>
      <w:spacing w:after="80"/>
    </w:pPr>
    <w:r>
      <w:drawing>
        <wp:inline distT="0" distB="0" distL="0" distR="0">
          <wp:extent cx="609600" cy="609600"/>
          <wp:effectExtent t="0" r="0" b="0" l="0"/>
          <wp:docPr id="1" name="lion" descr="Lion mark" title="Majestic 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eorgia" w:cs="Georgia" w:eastAsia="Georgia" w:hAnsi="Georgia"/>
        <w:color w:val="F4EFE6"/>
        <w:sz w:val="36"/>
        <w:szCs w:val="36"/>
      </w:rPr>
      <w:t xml:space="preserve">  Majestic Gold Corp.</w:t>
    </w:r>
    <w:r>
      <w:t xml:space="preserve">	</w:t>
    </w:r>
    <w:r>
      <w:rPr>
        <w:rFonts w:ascii="Consolas" w:cs="Consolas" w:eastAsia="Consolas" w:hAnsi="Consolas"/>
        <w:color w:val="D9B25A"/>
        <w:spacing w:val="30"/>
        <w:sz w:val="14"/>
        <w:szCs w:val="14"/>
      </w:rPr>
      <w:t xml:space="preserve">T S X V    :    M J S</w:t>
    </w:r>
  </w:p>
  <w:p>
    <w:pPr>
      <w:tabs>
        <w:tab w:val="right" w:pos="10080"/>
      </w:tabs>
      <w:spacing w:after="60"/>
    </w:pPr>
    <w:r>
      <w:rPr>
        <w:rFonts w:ascii="Consolas" w:cs="Consolas" w:eastAsia="Consolas" w:hAnsi="Consolas"/>
        <w:color w:val="A39C8F"/>
        <w:spacing w:val="20"/>
        <w:sz w:val="16"/>
        <w:szCs w:val="16"/>
      </w:rPr>
      <w:t xml:space="preserve">#1730 — 1188 West Georgia Street, Vancouver BC V6E 4A2</w:t>
    </w:r>
    <w:r>
      <w:t xml:space="preserve">	</w:t>
    </w:r>
    <w:r>
      <w:rPr>
        <w:rFonts w:ascii="Consolas" w:cs="Consolas" w:eastAsia="Consolas" w:hAnsi="Consolas"/>
        <w:color w:val="A39C8F"/>
        <w:spacing w:val="20"/>
        <w:sz w:val="16"/>
        <w:szCs w:val="16"/>
      </w:rPr>
      <w:t xml:space="preserve">majesticgold.com</w:t>
    </w:r>
  </w:p>
  <w:p>
    <w:pPr>
      <w:pBdr>
        <w:bottom w:val="single" w:color="D9B25A" w:sz="12" w:space="4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F4EFE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Georgia" w:cs="Georgia" w:eastAsia="Georgia" w:hAnsi="Georgia"/>
      <w:b w:val="false"/>
      <w:bCs w:val="false"/>
      <w:color w:val="F4EFE6"/>
      <w:sz w:val="56"/>
      <w:szCs w:val="5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Georgia" w:cs="Georgia" w:eastAsia="Georgia" w:hAnsi="Georgia"/>
      <w:b w:val="false"/>
      <w:bCs w:val="false"/>
      <w:color w:val="F4EFE6"/>
      <w:sz w:val="36"/>
      <w:szCs w:val="36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Georgia" w:cs="Georgia" w:eastAsia="Georgia" w:hAnsi="Georgia"/>
      <w:b w:val="false"/>
      <w:bCs w:val="false"/>
      <w:color w:val="F4EFE6"/>
      <w:sz w:val="26"/>
      <w:szCs w:val="26"/>
    </w:rPr>
  </w:style>
  <w:style w:type="paragraph" w:styleId="Eyebrow">
    <w:name w:val="Eyebrow"/>
    <w:basedOn w:val="Normal"/>
    <w:next w:val="Normal"/>
    <w:qFormat/>
    <w:pPr>
      <w:spacing w:after="80" w:before="0"/>
    </w:pPr>
    <w:rPr>
      <w:rFonts w:ascii="Consolas" w:cs="Consolas" w:eastAsia="Consolas" w:hAnsi="Consolas"/>
      <w:color w:val="D9B25A"/>
      <w:spacing w:val="30"/>
      <w:sz w:val="14"/>
      <w:szCs w:val="14"/>
    </w:rPr>
  </w:style>
  <w:style w:type="paragraph" w:styleId="Caption">
    <w:name w:val="Caption"/>
    <w:basedOn w:val="Normal"/>
    <w:next w:val="Normal"/>
    <w:qFormat/>
    <w:pPr>
      <w:spacing w:after="80" w:before="80"/>
    </w:pPr>
    <w:rPr>
      <w:rFonts w:ascii="Consolas" w:cs="Consolas" w:eastAsia="Consolas" w:hAnsi="Consolas"/>
      <w:color w:val="A39C8F"/>
      <w:spacing w:val="20"/>
      <w:sz w:val="16"/>
      <w:szCs w:val="16"/>
    </w:rPr>
  </w:style>
  <w:style w:type="paragraph" w:styleId="Lede">
    <w:name w:val="Lede"/>
    <w:basedOn w:val="Normal"/>
    <w:next w:val="Normal"/>
    <w:qFormat/>
    <w:pPr>
      <w:spacing w:after="240" w:before="240" w:line="380"/>
    </w:pPr>
    <w:rPr>
      <w:rFonts w:ascii="Georgia" w:cs="Georgia" w:eastAsia="Georgia" w:hAnsi="Georgia"/>
      <w:i/>
      <w:iCs/>
      <w:color w:val="C7C0B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bbfde690ed13e9f8e490b00fa0dd7e822381b4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— Dark</dc:title>
  <dc:creator>Majestic Gold Corp.</dc:creator>
  <cp:lastModifiedBy>Un-named</cp:lastModifiedBy>
  <cp:revision>1</cp:revision>
  <dcterms:created xsi:type="dcterms:W3CDTF">2026-04-19T05:37:59.928Z</dcterms:created>
  <dcterms:modified xsi:type="dcterms:W3CDTF">2026-04-19T05:37:59.928Z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